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43" w:rsidRDefault="00562943" w:rsidP="0010315B">
      <w:pPr>
        <w:jc w:val="center"/>
        <w:rPr>
          <w:b/>
        </w:rPr>
      </w:pPr>
      <w:r>
        <w:rPr>
          <w:b/>
        </w:rPr>
        <w:t>Amendment 02</w:t>
      </w:r>
      <w:bookmarkStart w:id="0" w:name="_GoBack"/>
      <w:bookmarkEnd w:id="0"/>
    </w:p>
    <w:p w:rsidR="004A2717" w:rsidRPr="0010315B" w:rsidRDefault="0010315B" w:rsidP="0010315B">
      <w:pPr>
        <w:jc w:val="center"/>
        <w:rPr>
          <w:b/>
        </w:rPr>
      </w:pPr>
      <w:r w:rsidRPr="0010315B">
        <w:rPr>
          <w:b/>
        </w:rPr>
        <w:t>Appendix C</w:t>
      </w:r>
    </w:p>
    <w:p w:rsidR="0010315B" w:rsidRPr="0010315B" w:rsidRDefault="0010315B" w:rsidP="0010315B">
      <w:pPr>
        <w:jc w:val="center"/>
        <w:rPr>
          <w:b/>
        </w:rPr>
      </w:pPr>
      <w:r w:rsidRPr="0010315B">
        <w:rPr>
          <w:b/>
        </w:rPr>
        <w:t>ADA Faregate PPT Placement Illustration</w:t>
      </w:r>
    </w:p>
    <w:p w:rsidR="0010315B" w:rsidRDefault="0010315B">
      <w:r>
        <w:rPr>
          <w:noProof/>
        </w:rPr>
        <w:drawing>
          <wp:inline distT="0" distB="0" distL="0" distR="0">
            <wp:extent cx="5195887" cy="4619625"/>
            <wp:effectExtent l="0" t="0" r="5080" b="0"/>
            <wp:docPr id="2" name="Picture 2" descr="cid:image001.jpg@01D3D188.B76D5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id:image001.jpg@01D3D188.B76D5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79" cy="46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B"/>
    <w:rsid w:val="0010315B"/>
    <w:rsid w:val="00562943"/>
    <w:rsid w:val="007A4D90"/>
    <w:rsid w:val="008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1594-DEA6-467E-A868-4DBCCAB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D188.B76D56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Anomnachi, Terri</dc:creator>
  <cp:keywords/>
  <dc:description/>
  <cp:lastModifiedBy>Asres, Wondem</cp:lastModifiedBy>
  <cp:revision>2</cp:revision>
  <dcterms:created xsi:type="dcterms:W3CDTF">2018-04-19T13:51:00Z</dcterms:created>
  <dcterms:modified xsi:type="dcterms:W3CDTF">2018-04-19T13:51:00Z</dcterms:modified>
</cp:coreProperties>
</file>